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BA64" w14:textId="36EDE14C" w:rsidR="003C5863" w:rsidRDefault="00490BDF" w:rsidP="003C5863">
      <w:pPr>
        <w:jc w:val="center"/>
        <w:rPr>
          <w:b/>
          <w:sz w:val="24"/>
        </w:rPr>
      </w:pPr>
      <w:r w:rsidRPr="00490BDF">
        <w:rPr>
          <w:b/>
          <w:sz w:val="24"/>
        </w:rPr>
        <w:t>湖南中婚企业发展有限公司</w:t>
      </w:r>
      <w:r w:rsidR="003C5863" w:rsidRPr="003C5863">
        <w:rPr>
          <w:rFonts w:hint="eastAsia"/>
          <w:b/>
          <w:sz w:val="24"/>
        </w:rPr>
        <w:t>互联网信息发布协议</w:t>
      </w:r>
    </w:p>
    <w:p w14:paraId="58BE49BF" w14:textId="77777777" w:rsidR="002F5BB3" w:rsidRPr="003C5863" w:rsidRDefault="002F5BB3" w:rsidP="003C5863">
      <w:pPr>
        <w:jc w:val="center"/>
        <w:rPr>
          <w:b/>
          <w:sz w:val="24"/>
        </w:rPr>
      </w:pPr>
    </w:p>
    <w:p w14:paraId="171FFFCD" w14:textId="4DE8FA11" w:rsidR="003C5863" w:rsidRDefault="003C5863" w:rsidP="003C5863">
      <w:r>
        <w:rPr>
          <w:rFonts w:hint="eastAsia"/>
        </w:rPr>
        <w:t>甲方：</w:t>
      </w:r>
      <w:r w:rsidRPr="003C5863">
        <w:rPr>
          <w:rFonts w:hint="eastAsia"/>
          <w:u w:val="single"/>
        </w:rPr>
        <w:t xml:space="preserve">  </w:t>
      </w:r>
      <w:r w:rsidR="00490BDF" w:rsidRPr="00490BDF">
        <w:rPr>
          <w:u w:val="single"/>
        </w:rPr>
        <w:t>湖南中婚企业发展有限公司</w:t>
      </w:r>
      <w:r w:rsidR="00850297" w:rsidRPr="00850297">
        <w:rPr>
          <w:u w:val="single"/>
        </w:rPr>
        <w:t>（</w:t>
      </w:r>
      <w:r w:rsidR="00850297" w:rsidRPr="00850297">
        <w:rPr>
          <w:rFonts w:hint="eastAsia"/>
          <w:u w:val="single"/>
        </w:rPr>
        <w:t>简称</w:t>
      </w:r>
      <w:r w:rsidRPr="003C5863">
        <w:rPr>
          <w:rFonts w:hint="eastAsia"/>
          <w:u w:val="single"/>
        </w:rPr>
        <w:t>网站运营方</w:t>
      </w:r>
      <w:r w:rsidR="00850297">
        <w:rPr>
          <w:rFonts w:hint="eastAsia"/>
          <w:u w:val="single"/>
        </w:rPr>
        <w:t>）</w:t>
      </w:r>
      <w:r w:rsidRPr="003C5863"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</w:t>
      </w:r>
    </w:p>
    <w:p w14:paraId="41A52607" w14:textId="77777777" w:rsidR="003C5863" w:rsidRDefault="003C5863" w:rsidP="003C5863">
      <w:r>
        <w:rPr>
          <w:rFonts w:hint="eastAsia"/>
        </w:rPr>
        <w:t>乙方：</w:t>
      </w:r>
      <w:r w:rsidRPr="003C5863">
        <w:rPr>
          <w:rFonts w:hint="eastAsia"/>
          <w:u w:val="single"/>
        </w:rPr>
        <w:t xml:space="preserve">  </w:t>
      </w:r>
      <w:r w:rsidRPr="003C5863">
        <w:rPr>
          <w:rFonts w:hint="eastAsia"/>
          <w:u w:val="single"/>
        </w:rPr>
        <w:t>信息发布方（以手机号认证为准）</w:t>
      </w:r>
      <w:r w:rsidRPr="003C5863"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</w:p>
    <w:p w14:paraId="77B0AA1D" w14:textId="77777777" w:rsidR="003C5863" w:rsidRDefault="003C5863" w:rsidP="003C5863">
      <w:pPr>
        <w:ind w:firstLine="420"/>
      </w:pPr>
      <w:r>
        <w:rPr>
          <w:rFonts w:hint="eastAsia"/>
        </w:rPr>
        <w:t>鉴于甲方运营两颗喜糖互联网信息发布平台（以下简称“平台”），乙方为该平台的注册会员，并希望在该平台上发布信息。双方经友好协商，就乙方在平台上发布信息的相关事宜达成如下协议：</w:t>
      </w:r>
    </w:p>
    <w:p w14:paraId="4F7B16FE" w14:textId="77777777" w:rsidR="003C5863" w:rsidRPr="003C5863" w:rsidRDefault="003C5863" w:rsidP="003C5863">
      <w:pPr>
        <w:rPr>
          <w:b/>
        </w:rPr>
      </w:pPr>
      <w:r w:rsidRPr="003C5863">
        <w:rPr>
          <w:rFonts w:hint="eastAsia"/>
          <w:b/>
        </w:rPr>
        <w:t>一、信息发布权限</w:t>
      </w:r>
    </w:p>
    <w:p w14:paraId="402DDCE0" w14:textId="77777777" w:rsidR="003C5863" w:rsidRDefault="003C5863" w:rsidP="003C5863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乙方同意遵守甲方制定的所有平台规则和政策，包括但不限于信息发布规则、版权政策、隐私政策等。</w:t>
      </w:r>
    </w:p>
    <w:p w14:paraId="3A7F459B" w14:textId="77777777" w:rsidR="003C5863" w:rsidRDefault="003C5863" w:rsidP="003C5863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乙方保证其发布的信息真实、准确、合法，不侵犯任何第三方的合法权益，包括但不限于知识产权、肖像权、名誉权等。</w:t>
      </w:r>
    </w:p>
    <w:p w14:paraId="3F9E290B" w14:textId="77777777" w:rsidR="003C5863" w:rsidRDefault="003C5863" w:rsidP="003C5863">
      <w:pPr>
        <w:ind w:firstLine="420"/>
      </w:pPr>
      <w:r>
        <w:rPr>
          <w:rFonts w:hint="eastAsia"/>
        </w:rPr>
        <w:t>3.</w:t>
      </w:r>
      <w:r>
        <w:rPr>
          <w:rFonts w:hint="eastAsia"/>
        </w:rPr>
        <w:t>乙方同意甲方有权对乙方发布的信息进行审核，如发现信息违反法律法规或平台规则，甲方有权删除该信息或暂停乙方的信息发布权限。</w:t>
      </w:r>
    </w:p>
    <w:p w14:paraId="31996DC1" w14:textId="77777777" w:rsidR="003C5863" w:rsidRPr="003C5863" w:rsidRDefault="003C5863" w:rsidP="003C5863">
      <w:pPr>
        <w:rPr>
          <w:b/>
        </w:rPr>
      </w:pPr>
      <w:r w:rsidRPr="003C5863">
        <w:rPr>
          <w:rFonts w:hint="eastAsia"/>
          <w:b/>
        </w:rPr>
        <w:t>二、信息使用与授权</w:t>
      </w:r>
    </w:p>
    <w:p w14:paraId="66144806" w14:textId="77777777" w:rsidR="003C5863" w:rsidRDefault="003C5863" w:rsidP="003C5863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乙方授权甲方在全球范围内，以非独占、免费的方式使用乙方发布的信息，用于平台的运营、推广等目的。</w:t>
      </w:r>
    </w:p>
    <w:p w14:paraId="331BEFE3" w14:textId="77777777" w:rsidR="003C5863" w:rsidRDefault="003C5863" w:rsidP="003C5863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乙方同意甲方有权对乙方发布的信息进行编辑、修改或调整，以适应平台的展示需求，但不得改变信息的原始含义。</w:t>
      </w:r>
    </w:p>
    <w:p w14:paraId="51CEABE9" w14:textId="77777777" w:rsidR="003C5863" w:rsidRDefault="003C5863" w:rsidP="003C5863">
      <w:pPr>
        <w:ind w:firstLine="420"/>
      </w:pPr>
      <w:r>
        <w:rPr>
          <w:rFonts w:hint="eastAsia"/>
        </w:rPr>
        <w:t>3.</w:t>
      </w:r>
      <w:r>
        <w:rPr>
          <w:rFonts w:hint="eastAsia"/>
        </w:rPr>
        <w:t>乙方保证其发布的信息不包含任何病毒、恶意软件或可能损害平台或第三方计算机系统的内容。</w:t>
      </w:r>
    </w:p>
    <w:p w14:paraId="00A5D853" w14:textId="77777777" w:rsidR="003C5863" w:rsidRPr="003C5863" w:rsidRDefault="003C5863" w:rsidP="003C5863">
      <w:pPr>
        <w:rPr>
          <w:b/>
        </w:rPr>
      </w:pPr>
      <w:r w:rsidRPr="003C5863">
        <w:rPr>
          <w:rFonts w:hint="eastAsia"/>
          <w:b/>
        </w:rPr>
        <w:t>三、保密条款</w:t>
      </w:r>
    </w:p>
    <w:p w14:paraId="756890FC" w14:textId="77777777" w:rsidR="003C5863" w:rsidRDefault="003C5863" w:rsidP="003C5863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双方应对在合作过程中获取的对方商业秘密严格保密，未经对方书面同意，不得向任何第三方披露。</w:t>
      </w:r>
    </w:p>
    <w:p w14:paraId="478F1387" w14:textId="77777777" w:rsidR="003C5863" w:rsidRDefault="003C5863" w:rsidP="003C5863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本协议终止后，双方仍应继续履行保密义务。</w:t>
      </w:r>
    </w:p>
    <w:p w14:paraId="56ECEA59" w14:textId="77777777" w:rsidR="003C5863" w:rsidRPr="003C5863" w:rsidRDefault="003C5863" w:rsidP="003C5863">
      <w:pPr>
        <w:rPr>
          <w:b/>
        </w:rPr>
      </w:pPr>
      <w:r w:rsidRPr="003C5863">
        <w:rPr>
          <w:rFonts w:hint="eastAsia"/>
          <w:b/>
        </w:rPr>
        <w:t>四、违约责任</w:t>
      </w:r>
    </w:p>
    <w:p w14:paraId="59E73D09" w14:textId="77777777" w:rsidR="003C5863" w:rsidRDefault="003C5863" w:rsidP="003C5863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如乙方违反本协议约定，甲方有权立即终止本协议，并有权要求乙方赔偿因此给甲方造成的损失。</w:t>
      </w:r>
    </w:p>
    <w:p w14:paraId="171D60E8" w14:textId="77777777" w:rsidR="003C5863" w:rsidRDefault="003C5863" w:rsidP="003C5863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如甲方违反本协议约定，乙方有权要求甲方纠正违约行为，并有权要求甲方赔偿因此给乙方造成的损失。</w:t>
      </w:r>
    </w:p>
    <w:p w14:paraId="5D1B6791" w14:textId="77777777" w:rsidR="003C5863" w:rsidRPr="003C5863" w:rsidRDefault="003C5863" w:rsidP="003C5863">
      <w:pPr>
        <w:rPr>
          <w:b/>
        </w:rPr>
      </w:pPr>
      <w:r w:rsidRPr="003C5863">
        <w:rPr>
          <w:rFonts w:hint="eastAsia"/>
          <w:b/>
        </w:rPr>
        <w:t>五、争议解决</w:t>
      </w:r>
    </w:p>
    <w:p w14:paraId="7F6103DB" w14:textId="77777777" w:rsidR="003C5863" w:rsidRDefault="003C5863" w:rsidP="003C5863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双方因执行本协议发生的争议，应首先通过友好协商解决；协商不成的，任何一方均有权向甲方所在地人民法院提起诉讼。</w:t>
      </w:r>
    </w:p>
    <w:p w14:paraId="47DDF520" w14:textId="77777777" w:rsidR="003C5863" w:rsidRDefault="003C5863" w:rsidP="003C5863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本协议的签订、执行和解释以及与本协议有关的争议，均应适用中华人民共和国法律。</w:t>
      </w:r>
    </w:p>
    <w:p w14:paraId="29119D2D" w14:textId="77777777" w:rsidR="003C5863" w:rsidRDefault="003C5863" w:rsidP="003C5863">
      <w:r>
        <w:rPr>
          <w:rFonts w:hint="eastAsia"/>
        </w:rPr>
        <w:t>六、其他条款</w:t>
      </w:r>
    </w:p>
    <w:p w14:paraId="23C784F1" w14:textId="77777777" w:rsidR="00C85BFF" w:rsidRPr="003C5863" w:rsidRDefault="003C5863" w:rsidP="003C5863">
      <w:pPr>
        <w:ind w:firstLine="420"/>
      </w:pPr>
      <w:r>
        <w:rPr>
          <w:rFonts w:hint="eastAsia"/>
        </w:rPr>
        <w:t>本协议自双方确认之日起生效，有效期为</w:t>
      </w:r>
      <w:r w:rsidRPr="003C5863">
        <w:rPr>
          <w:rFonts w:hint="eastAsia"/>
          <w:u w:val="single"/>
        </w:rPr>
        <w:t xml:space="preserve">  1  </w:t>
      </w:r>
      <w:r>
        <w:rPr>
          <w:rFonts w:hint="eastAsia"/>
        </w:rPr>
        <w:t>年。协议期满后，如双方无异议，则自动延长。</w:t>
      </w:r>
    </w:p>
    <w:sectPr w:rsidR="00C85BFF" w:rsidRPr="003C5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8B80" w14:textId="77777777" w:rsidR="007C5209" w:rsidRDefault="007C5209" w:rsidP="00490BDF">
      <w:r>
        <w:separator/>
      </w:r>
    </w:p>
  </w:endnote>
  <w:endnote w:type="continuationSeparator" w:id="0">
    <w:p w14:paraId="4D5B1A2D" w14:textId="77777777" w:rsidR="007C5209" w:rsidRDefault="007C5209" w:rsidP="0049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C7C3" w14:textId="77777777" w:rsidR="007C5209" w:rsidRDefault="007C5209" w:rsidP="00490BDF">
      <w:r>
        <w:separator/>
      </w:r>
    </w:p>
  </w:footnote>
  <w:footnote w:type="continuationSeparator" w:id="0">
    <w:p w14:paraId="76ACFDC5" w14:textId="77777777" w:rsidR="007C5209" w:rsidRDefault="007C5209" w:rsidP="00490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4A7"/>
    <w:multiLevelType w:val="multilevel"/>
    <w:tmpl w:val="3DC8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A0CD1"/>
    <w:multiLevelType w:val="multilevel"/>
    <w:tmpl w:val="A88E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86899"/>
    <w:multiLevelType w:val="multilevel"/>
    <w:tmpl w:val="24E49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A2303"/>
    <w:multiLevelType w:val="multilevel"/>
    <w:tmpl w:val="ACD0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81B0E"/>
    <w:multiLevelType w:val="multilevel"/>
    <w:tmpl w:val="519C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927312"/>
    <w:multiLevelType w:val="multilevel"/>
    <w:tmpl w:val="B686B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666350">
    <w:abstractNumId w:val="3"/>
  </w:num>
  <w:num w:numId="2" w16cid:durableId="731999539">
    <w:abstractNumId w:val="2"/>
  </w:num>
  <w:num w:numId="3" w16cid:durableId="1196886922">
    <w:abstractNumId w:val="4"/>
  </w:num>
  <w:num w:numId="4" w16cid:durableId="1105419486">
    <w:abstractNumId w:val="1"/>
  </w:num>
  <w:num w:numId="5" w16cid:durableId="128981599">
    <w:abstractNumId w:val="5"/>
  </w:num>
  <w:num w:numId="6" w16cid:durableId="183357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863"/>
    <w:rsid w:val="002F5BB3"/>
    <w:rsid w:val="003C5863"/>
    <w:rsid w:val="00490BDF"/>
    <w:rsid w:val="006C205D"/>
    <w:rsid w:val="007C5209"/>
    <w:rsid w:val="00850297"/>
    <w:rsid w:val="00C85BFF"/>
    <w:rsid w:val="00DA2D87"/>
    <w:rsid w:val="00DA3297"/>
    <w:rsid w:val="00E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1A9F9"/>
  <w15:docId w15:val="{6D6F46B3-B57D-43C2-902C-9A20ADF6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0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0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0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05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uiPriority w:val="34"/>
    <w:qFormat/>
    <w:rsid w:val="006C205D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0">
    <w:name w:val="标题 1 字符"/>
    <w:basedOn w:val="a0"/>
    <w:link w:val="1"/>
    <w:uiPriority w:val="9"/>
    <w:rsid w:val="006C205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6C205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6C205D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6C205D"/>
    <w:rPr>
      <w:b/>
      <w:bCs/>
    </w:rPr>
  </w:style>
  <w:style w:type="paragraph" w:customStyle="1" w:styleId="marklang-paragraph">
    <w:name w:val="marklang-paragraph"/>
    <w:basedOn w:val="a"/>
    <w:rsid w:val="003C58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rsid w:val="003C586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90B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0BD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0B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415</Words>
  <Characters>420</Characters>
  <Application>Microsoft Office Word</Application>
  <DocSecurity>0</DocSecurity>
  <Lines>20</Lines>
  <Paragraphs>23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fucy</dc:creator>
  <cp:lastModifiedBy>欣欣 刘</cp:lastModifiedBy>
  <cp:revision>5</cp:revision>
  <dcterms:created xsi:type="dcterms:W3CDTF">2025-08-06T03:35:00Z</dcterms:created>
  <dcterms:modified xsi:type="dcterms:W3CDTF">2025-12-03T14:01:00Z</dcterms:modified>
</cp:coreProperties>
</file>